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86" w:rsidRPr="00EF443D" w:rsidRDefault="0090343F"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mc:AlternateContent>
          <mc:Choice Requires="wps">
            <w:drawing>
              <wp:anchor distT="0" distB="0" distL="114300" distR="114300" simplePos="0" relativeHeight="251858432" behindDoc="0" locked="0" layoutInCell="1" allowOverlap="1">
                <wp:simplePos x="0" y="0"/>
                <wp:positionH relativeFrom="column">
                  <wp:posOffset>708660</wp:posOffset>
                </wp:positionH>
                <wp:positionV relativeFrom="paragraph">
                  <wp:posOffset>-62230</wp:posOffset>
                </wp:positionV>
                <wp:extent cx="1266825" cy="304800"/>
                <wp:effectExtent l="0" t="0" r="28575" b="1905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55.8pt;margin-top:-4.9pt;width:99.75pt;height:24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90343F">
        <w:rPr>
          <w:noProof/>
          <w:color w:val="auto"/>
        </w:rPr>
        <mc:AlternateContent>
          <mc:Choice Requires="wps">
            <w:drawing>
              <wp:anchor distT="0" distB="0" distL="114300" distR="114300" simplePos="0" relativeHeight="251855360"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7"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ReKwIAAE4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mc:Fallback>
        </mc:AlternateConten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90343F"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茨城県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9"/>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90343F"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57408" behindDoc="0" locked="0" layoutInCell="1" allowOverlap="1">
                <wp:simplePos x="0" y="0"/>
                <wp:positionH relativeFrom="column">
                  <wp:posOffset>4823460</wp:posOffset>
                </wp:positionH>
                <wp:positionV relativeFrom="paragraph">
                  <wp:posOffset>-16510</wp:posOffset>
                </wp:positionV>
                <wp:extent cx="1266825" cy="304800"/>
                <wp:effectExtent l="0" t="0" r="28575"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xFKQIAAE0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eaXsR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7939E3">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7939E3">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9E4286"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7939E3">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9E4286" w:rsidRPr="00EF443D" w:rsidRDefault="009E4286" w:rsidP="007939E3">
                  <w:pPr>
                    <w:autoSpaceDE w:val="0"/>
                    <w:autoSpaceDN w:val="0"/>
                    <w:spacing w:line="300" w:lineRule="exact"/>
                    <w:rPr>
                      <w:rFonts w:ascii="ＭＳ Ｐゴシック" w:eastAsia="ＭＳ Ｐゴシック" w:hAnsi="ＭＳ Ｐゴシック" w:cs="ＭＳ 明朝"/>
                      <w:color w:val="auto"/>
                      <w:highlight w:val="cyan"/>
                    </w:rPr>
                  </w:pPr>
                  <w:bookmarkStart w:id="0" w:name="_GoBack"/>
                  <w:bookmarkEnd w:id="0"/>
                </w:p>
              </w:tc>
              <w:tc>
                <w:tcPr>
                  <w:tcW w:w="3969" w:type="dxa"/>
                  <w:gridSpan w:val="3"/>
                  <w:tcBorders>
                    <w:top w:val="single" w:sz="4" w:space="0" w:color="auto"/>
                    <w:left w:val="single" w:sz="12"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7939E3">
                    <w:rPr>
                      <w:rFonts w:ascii="ＭＳ Ｐゴシック" w:eastAsia="ＭＳ Ｐゴシック" w:hAnsi="ＭＳ Ｐゴシック" w:cs="Century" w:hint="eastAsia"/>
                      <w:color w:val="auto"/>
                      <w:w w:val="83"/>
                      <w:sz w:val="16"/>
                      <w:szCs w:val="16"/>
                      <w:fitText w:val="1236" w:id="1263239937"/>
                    </w:rPr>
                    <w:t>注</w:t>
                  </w:r>
                  <w:r w:rsidRPr="007939E3">
                    <w:rPr>
                      <w:rFonts w:ascii="ＭＳ Ｐゴシック" w:eastAsia="ＭＳ Ｐゴシック" w:hAnsi="ＭＳ Ｐゴシック" w:cs="Century"/>
                      <w:color w:val="auto"/>
                      <w:w w:val="83"/>
                      <w:sz w:val="16"/>
                      <w:szCs w:val="16"/>
                      <w:fitText w:val="1236" w:id="1263239937"/>
                    </w:rPr>
                    <w:t>.</w:t>
                  </w:r>
                  <w:r w:rsidRPr="007939E3">
                    <w:rPr>
                      <w:rFonts w:ascii="ＭＳ Ｐゴシック" w:eastAsia="ＭＳ Ｐゴシック" w:hAnsi="ＭＳ Ｐゴシック" w:cs="Century" w:hint="eastAsia"/>
                      <w:color w:val="auto"/>
                      <w:w w:val="83"/>
                      <w:sz w:val="16"/>
                      <w:szCs w:val="16"/>
                      <w:fitText w:val="1236" w:id="1263239937"/>
                    </w:rPr>
                    <w:t>他社と兼務の場</w:t>
                  </w:r>
                  <w:r w:rsidRPr="007939E3">
                    <w:rPr>
                      <w:rFonts w:ascii="ＭＳ Ｐゴシック" w:eastAsia="ＭＳ Ｐゴシック" w:hAnsi="ＭＳ Ｐゴシック" w:cs="Century" w:hint="eastAsia"/>
                      <w:color w:val="auto"/>
                      <w:spacing w:val="-60"/>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Default="009E4286" w:rsidP="009E4286">
            <w:pPr>
              <w:overflowPunct/>
              <w:autoSpaceDE w:val="0"/>
              <w:autoSpaceDN w:val="0"/>
              <w:ind w:left="2420" w:hangingChars="1100" w:hanging="2420"/>
              <w:rPr>
                <w:rFonts w:ascii="ＭＳ ゴシック" w:eastAsia="ＭＳ ゴシック" w:hAnsi="ＭＳ ゴシック" w:cs="ＭＳ 明朝" w:hint="eastAsia"/>
                <w:color w:val="auto"/>
                <w:sz w:val="22"/>
                <w:szCs w:val="22"/>
              </w:rPr>
            </w:pPr>
            <w:r w:rsidRPr="00EF443D">
              <w:rPr>
                <w:rFonts w:ascii="ＭＳ ゴシック" w:eastAsia="ＭＳ ゴシック" w:hAnsi="ＭＳ ゴシック" w:cs="ＭＳ 明朝" w:hint="eastAsia"/>
                <w:color w:val="auto"/>
                <w:sz w:val="22"/>
                <w:szCs w:val="22"/>
              </w:rPr>
              <w:t>１．事業計画名（３０字程度）</w:t>
            </w:r>
          </w:p>
          <w:p w:rsidR="007939E3" w:rsidRPr="00EF443D" w:rsidRDefault="007939E3" w:rsidP="007939E3">
            <w:pPr>
              <w:overflowPunct/>
              <w:autoSpaceDE w:val="0"/>
              <w:autoSpaceDN w:val="0"/>
              <w:ind w:left="1980" w:hangingChars="1100" w:hanging="1980"/>
              <w:rPr>
                <w:rFonts w:ascii="ＭＳ ゴシック" w:eastAsia="ＭＳ ゴシック" w:hAnsi="ＭＳ ゴシック"/>
                <w:color w:val="auto"/>
                <w:sz w:val="18"/>
                <w:szCs w:val="18"/>
              </w:rPr>
            </w:pP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90343F"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90343F">
              <w:rPr>
                <w:rFonts w:ascii="ＭＳ ゴシック" w:eastAsia="ＭＳ ゴシック" w:hAnsi="ＭＳ ゴシック" w:hint="eastAsia"/>
                <w:color w:val="auto"/>
                <w:sz w:val="22"/>
                <w:szCs w:val="22"/>
              </w:rPr>
              <w:t>２．事業計画の概要（１００字程度）</w:t>
            </w:r>
          </w:p>
          <w:p w:rsidR="009E4286" w:rsidRPr="0090343F"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90343F">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90343F"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90343F">
              <w:rPr>
                <w:rFonts w:ascii="ＭＳ ゴシック" w:eastAsia="ＭＳ ゴシック" w:hAnsi="ＭＳ ゴシック" w:hint="eastAsia"/>
                <w:color w:val="auto"/>
                <w:sz w:val="22"/>
                <w:szCs w:val="22"/>
              </w:rPr>
              <w:t xml:space="preserve">３．対象類型の分野　</w:t>
            </w:r>
          </w:p>
          <w:p w:rsidR="009443E0" w:rsidRPr="0090343F" w:rsidRDefault="009443E0" w:rsidP="009443E0">
            <w:pPr>
              <w:spacing w:line="0" w:lineRule="atLeast"/>
              <w:ind w:leftChars="16" w:left="34" w:firstLineChars="63" w:firstLine="139"/>
              <w:rPr>
                <w:rFonts w:ascii="ＭＳ ゴシック" w:eastAsia="ＭＳ ゴシック" w:hAnsi="ＭＳ ゴシック"/>
                <w:color w:val="auto"/>
                <w:sz w:val="22"/>
              </w:rPr>
            </w:pPr>
            <w:r w:rsidRPr="0090343F">
              <w:rPr>
                <w:rFonts w:ascii="ＭＳ ゴシック" w:eastAsia="ＭＳ ゴシック" w:hAnsi="ＭＳ ゴシック" w:hint="eastAsia"/>
                <w:color w:val="auto"/>
                <w:sz w:val="22"/>
              </w:rPr>
              <w:t>中小ものづくり高度化法の１２分野の技術との関連性</w:t>
            </w:r>
            <w:r w:rsidRPr="0090343F">
              <w:rPr>
                <w:rFonts w:ascii="ＭＳ ゴシック" w:eastAsia="ＭＳ ゴシック" w:hAnsi="ＭＳ ゴシック" w:hint="eastAsia"/>
                <w:color w:val="auto"/>
                <w:sz w:val="18"/>
                <w:szCs w:val="18"/>
              </w:rPr>
              <w:t>（</w:t>
            </w:r>
            <w:r w:rsidRPr="0090343F">
              <w:rPr>
                <w:rFonts w:ascii="ＭＳ ゴシック" w:eastAsia="ＭＳ ゴシック" w:hAnsi="ＭＳ ゴシック"/>
                <w:color w:val="auto"/>
                <w:sz w:val="18"/>
                <w:szCs w:val="18"/>
              </w:rPr>
              <w:t>公募要領</w:t>
            </w:r>
            <w:r w:rsidRPr="0090343F">
              <w:rPr>
                <w:rFonts w:ascii="ＭＳ ゴシック" w:eastAsia="ＭＳ ゴシック" w:hAnsi="ＭＳ ゴシック" w:hint="eastAsia"/>
                <w:color w:val="auto"/>
                <w:sz w:val="18"/>
                <w:szCs w:val="18"/>
              </w:rPr>
              <w:t>３４ページ）</w:t>
            </w:r>
            <w:r w:rsidRPr="0090343F">
              <w:rPr>
                <w:rFonts w:ascii="ＭＳ ゴシック" w:eastAsia="ＭＳ ゴシック" w:hAnsi="ＭＳ ゴシック" w:hint="eastAsia"/>
                <w:color w:val="auto"/>
                <w:sz w:val="22"/>
              </w:rPr>
              <w:t>について、該当する項目に</w:t>
            </w:r>
            <w:r w:rsidRPr="0090343F">
              <w:rPr>
                <w:rFonts w:ascii="ＭＳ ゴシック" w:eastAsia="ＭＳ ゴシック" w:hAnsi="ＭＳ ゴシック" w:cs="ＭＳ 明朝"/>
                <w:color w:val="auto"/>
                <w:sz w:val="22"/>
              </w:rPr>
              <w:t>☑</w:t>
            </w:r>
            <w:r w:rsidRPr="0090343F">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90343F" w:rsidTr="009443E0">
              <w:tc>
                <w:tcPr>
                  <w:tcW w:w="9209" w:type="dxa"/>
                </w:tcPr>
                <w:p w:rsidR="009443E0" w:rsidRPr="0090343F"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90343F">
                    <w:rPr>
                      <w:rFonts w:ascii="ＭＳ ゴシック" w:eastAsia="ＭＳ ゴシック" w:hAnsi="ＭＳ ゴシック" w:hint="eastAsia"/>
                      <w:color w:val="auto"/>
                      <w:sz w:val="20"/>
                      <w:szCs w:val="20"/>
                    </w:rPr>
                    <w:t>□デザイン　　　　　　　□情報処理　　　　　　　　□精密加工　　　　□製造環境</w:t>
                  </w:r>
                </w:p>
                <w:p w:rsidR="009443E0" w:rsidRPr="0090343F"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90343F">
                    <w:rPr>
                      <w:rFonts w:ascii="ＭＳ ゴシック" w:eastAsia="ＭＳ ゴシック" w:hAnsi="ＭＳ ゴシック" w:hint="eastAsia"/>
                      <w:color w:val="auto"/>
                      <w:sz w:val="20"/>
                      <w:szCs w:val="20"/>
                    </w:rPr>
                    <w:t>□接合・実装　　　　　　□立体造形　　　　　　　　□表面処理　　　　□機械制御</w:t>
                  </w:r>
                </w:p>
                <w:p w:rsidR="009443E0" w:rsidRPr="0090343F"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90343F">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90343F"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90343F" w:rsidRDefault="009E4286" w:rsidP="009E4286">
            <w:pPr>
              <w:rPr>
                <w:rFonts w:ascii="ＭＳ ゴシック" w:eastAsia="ＭＳ ゴシック" w:hAnsi="ＭＳ ゴシック"/>
                <w:color w:val="auto"/>
                <w:sz w:val="22"/>
              </w:rPr>
            </w:pPr>
            <w:r w:rsidRPr="0090343F">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90343F" w:rsidTr="009E4286">
              <w:tc>
                <w:tcPr>
                  <w:tcW w:w="1101" w:type="dxa"/>
                </w:tcPr>
                <w:p w:rsidR="009E4286" w:rsidRPr="0090343F" w:rsidRDefault="009E4286" w:rsidP="009E4286">
                  <w:pPr>
                    <w:spacing w:line="240" w:lineRule="exact"/>
                    <w:rPr>
                      <w:color w:val="auto"/>
                    </w:rPr>
                  </w:pPr>
                </w:p>
              </w:tc>
              <w:tc>
                <w:tcPr>
                  <w:tcW w:w="3889" w:type="dxa"/>
                  <w:tcBorders>
                    <w:right w:val="single" w:sz="4" w:space="0" w:color="auto"/>
                  </w:tcBorders>
                  <w:vAlign w:val="center"/>
                </w:tcPr>
                <w:p w:rsidR="009E4286" w:rsidRPr="0090343F" w:rsidRDefault="009E4286" w:rsidP="009E4286">
                  <w:pPr>
                    <w:spacing w:line="240" w:lineRule="exact"/>
                    <w:jc w:val="center"/>
                    <w:rPr>
                      <w:color w:val="auto"/>
                      <w:sz w:val="20"/>
                      <w:szCs w:val="20"/>
                    </w:rPr>
                  </w:pPr>
                  <w:r w:rsidRPr="0090343F">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90343F" w:rsidRDefault="009E4286" w:rsidP="009E4286">
                  <w:pPr>
                    <w:spacing w:line="240" w:lineRule="exact"/>
                    <w:jc w:val="center"/>
                    <w:rPr>
                      <w:color w:val="auto"/>
                      <w:sz w:val="20"/>
                      <w:szCs w:val="20"/>
                    </w:rPr>
                  </w:pPr>
                  <w:r w:rsidRPr="0090343F">
                    <w:rPr>
                      <w:rFonts w:asciiTheme="majorEastAsia" w:eastAsiaTheme="majorEastAsia" w:hAnsiTheme="majorEastAsia" w:hint="eastAsia"/>
                      <w:color w:val="auto"/>
                      <w:sz w:val="20"/>
                      <w:szCs w:val="20"/>
                    </w:rPr>
                    <w:t>一般型</w:t>
                  </w:r>
                </w:p>
              </w:tc>
              <w:tc>
                <w:tcPr>
                  <w:tcW w:w="2410" w:type="dxa"/>
                  <w:vAlign w:val="center"/>
                </w:tcPr>
                <w:p w:rsidR="009E4286" w:rsidRPr="0090343F" w:rsidRDefault="009E4286" w:rsidP="009E4286">
                  <w:pPr>
                    <w:spacing w:line="240" w:lineRule="exact"/>
                    <w:jc w:val="center"/>
                    <w:rPr>
                      <w:rFonts w:asciiTheme="majorEastAsia" w:eastAsiaTheme="majorEastAsia" w:hAnsiTheme="majorEastAsia"/>
                      <w:color w:val="auto"/>
                      <w:sz w:val="20"/>
                      <w:szCs w:val="20"/>
                    </w:rPr>
                  </w:pPr>
                  <w:r w:rsidRPr="0090343F">
                    <w:rPr>
                      <w:rFonts w:asciiTheme="majorEastAsia" w:eastAsiaTheme="majorEastAsia" w:hAnsiTheme="majorEastAsia" w:hint="eastAsia"/>
                      <w:color w:val="auto"/>
                      <w:sz w:val="20"/>
                      <w:szCs w:val="20"/>
                    </w:rPr>
                    <w:t>小規模型</w:t>
                  </w:r>
                </w:p>
              </w:tc>
            </w:tr>
            <w:tr w:rsidR="009E4286" w:rsidRPr="0090343F" w:rsidTr="009E4286">
              <w:tc>
                <w:tcPr>
                  <w:tcW w:w="1101" w:type="dxa"/>
                </w:tcPr>
                <w:p w:rsidR="009E4286" w:rsidRPr="0090343F" w:rsidRDefault="009E4286" w:rsidP="009E4286">
                  <w:pPr>
                    <w:spacing w:line="240" w:lineRule="exact"/>
                    <w:rPr>
                      <w:color w:val="auto"/>
                    </w:rPr>
                  </w:pPr>
                  <w:r w:rsidRPr="0090343F">
                    <w:rPr>
                      <w:rFonts w:asciiTheme="majorEastAsia" w:eastAsiaTheme="majorEastAsia" w:hAnsiTheme="majorEastAsia" w:hint="eastAsia"/>
                      <w:color w:val="auto"/>
                      <w:sz w:val="20"/>
                      <w:szCs w:val="20"/>
                    </w:rPr>
                    <w:t>いずれか１つに</w:t>
                  </w:r>
                  <w:r w:rsidRPr="0090343F">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90343F" w:rsidRDefault="009E4286" w:rsidP="009E4286">
                  <w:pPr>
                    <w:spacing w:line="240" w:lineRule="exact"/>
                    <w:jc w:val="center"/>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90343F" w:rsidRDefault="009E4286" w:rsidP="009E4286">
                  <w:pPr>
                    <w:spacing w:line="240" w:lineRule="exact"/>
                    <w:jc w:val="center"/>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w:t>
                  </w:r>
                </w:p>
              </w:tc>
              <w:tc>
                <w:tcPr>
                  <w:tcW w:w="2410" w:type="dxa"/>
                  <w:vAlign w:val="center"/>
                </w:tcPr>
                <w:p w:rsidR="009E4286" w:rsidRPr="0090343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　設備投資のみ</w:t>
                  </w:r>
                </w:p>
                <w:p w:rsidR="009E4286" w:rsidRPr="0090343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　試作開発等</w:t>
                  </w:r>
                </w:p>
              </w:tc>
            </w:tr>
            <w:tr w:rsidR="009E4286" w:rsidRPr="0090343F" w:rsidTr="009E4286">
              <w:trPr>
                <w:trHeight w:val="1210"/>
              </w:trPr>
              <w:tc>
                <w:tcPr>
                  <w:tcW w:w="1101" w:type="dxa"/>
                </w:tcPr>
                <w:p w:rsidR="009E4286" w:rsidRPr="0090343F" w:rsidRDefault="009E4286" w:rsidP="009E4286">
                  <w:pPr>
                    <w:spacing w:line="240" w:lineRule="exact"/>
                    <w:rPr>
                      <w:color w:val="auto"/>
                    </w:rPr>
                  </w:pPr>
                  <w:r w:rsidRPr="0090343F">
                    <w:rPr>
                      <w:rFonts w:asciiTheme="majorEastAsia" w:eastAsiaTheme="majorEastAsia" w:hAnsiTheme="majorEastAsia" w:hint="eastAsia"/>
                      <w:color w:val="auto"/>
                      <w:sz w:val="20"/>
                      <w:szCs w:val="20"/>
                    </w:rPr>
                    <w:t>該当する箇所に</w:t>
                  </w:r>
                  <w:r w:rsidRPr="0090343F">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90343F"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90343F">
                    <w:rPr>
                      <w:rFonts w:asciiTheme="majorEastAsia" w:eastAsiaTheme="majorEastAsia" w:hAnsiTheme="majorEastAsia" w:hint="eastAsia"/>
                      <w:color w:val="auto"/>
                      <w:szCs w:val="20"/>
                    </w:rPr>
                    <w:t xml:space="preserve">①　</w:t>
                  </w:r>
                  <w:proofErr w:type="spellStart"/>
                  <w:r w:rsidRPr="0090343F">
                    <w:rPr>
                      <w:rFonts w:asciiTheme="majorEastAsia" w:eastAsiaTheme="majorEastAsia" w:hAnsiTheme="majorEastAsia" w:hint="eastAsia"/>
                      <w:color w:val="auto"/>
                      <w:sz w:val="20"/>
                      <w:szCs w:val="20"/>
                    </w:rPr>
                    <w:t>IoT</w:t>
                  </w:r>
                  <w:proofErr w:type="spellEnd"/>
                  <w:r w:rsidRPr="0090343F">
                    <w:rPr>
                      <w:rFonts w:asciiTheme="majorEastAsia" w:eastAsiaTheme="majorEastAsia" w:hAnsiTheme="majorEastAsia" w:hint="eastAsia"/>
                      <w:color w:val="auto"/>
                      <w:szCs w:val="20"/>
                    </w:rPr>
                    <w:t>機能</w:t>
                  </w:r>
                  <w:r w:rsidRPr="0090343F">
                    <w:rPr>
                      <w:rFonts w:asciiTheme="majorEastAsia" w:eastAsiaTheme="majorEastAsia" w:hAnsiTheme="majorEastAsia" w:hint="eastAsia"/>
                      <w:color w:val="auto"/>
                      <w:sz w:val="16"/>
                      <w:szCs w:val="16"/>
                    </w:rPr>
                    <w:t>（</w:t>
                  </w:r>
                  <w:r w:rsidRPr="0090343F">
                    <w:rPr>
                      <w:rFonts w:asciiTheme="majorEastAsia" w:eastAsiaTheme="majorEastAsia" w:hAnsiTheme="majorEastAsia" w:hint="eastAsia"/>
                      <w:color w:val="auto"/>
                      <w:sz w:val="16"/>
                      <w:szCs w:val="16"/>
                      <w:u w:val="single"/>
                    </w:rPr>
                    <w:t>１種類以上</w:t>
                  </w:r>
                  <w:r w:rsidRPr="0090343F">
                    <w:rPr>
                      <w:rFonts w:asciiTheme="majorEastAsia" w:eastAsiaTheme="majorEastAsia" w:hAnsiTheme="majorEastAsia" w:hint="eastAsia"/>
                      <w:color w:val="auto"/>
                      <w:sz w:val="16"/>
                      <w:szCs w:val="16"/>
                    </w:rPr>
                    <w:t>選択）</w:t>
                  </w:r>
                </w:p>
                <w:p w:rsidR="009E4286" w:rsidRPr="0090343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　監視　□　保守　□　制御　□　分析</w:t>
                  </w:r>
                </w:p>
                <w:p w:rsidR="009E4286" w:rsidRPr="0090343F" w:rsidRDefault="009E4286" w:rsidP="009E4286">
                  <w:pPr>
                    <w:tabs>
                      <w:tab w:val="left" w:pos="6316"/>
                      <w:tab w:val="left" w:pos="7350"/>
                    </w:tabs>
                    <w:spacing w:line="100" w:lineRule="exact"/>
                    <w:ind w:firstLineChars="100" w:firstLine="210"/>
                    <w:rPr>
                      <w:color w:val="auto"/>
                    </w:rPr>
                  </w:pPr>
                </w:p>
                <w:p w:rsidR="009E4286" w:rsidRPr="0090343F"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90343F">
                    <w:rPr>
                      <w:rFonts w:asciiTheme="majorEastAsia" w:eastAsiaTheme="majorEastAsia" w:hAnsiTheme="majorEastAsia" w:hint="eastAsia"/>
                      <w:color w:val="auto"/>
                      <w:szCs w:val="20"/>
                    </w:rPr>
                    <w:t xml:space="preserve">②　</w:t>
                  </w:r>
                  <w:proofErr w:type="spellStart"/>
                  <w:r w:rsidRPr="0090343F">
                    <w:rPr>
                      <w:rFonts w:asciiTheme="majorEastAsia" w:eastAsiaTheme="majorEastAsia" w:hAnsiTheme="majorEastAsia" w:hint="eastAsia"/>
                      <w:color w:val="auto"/>
                      <w:sz w:val="20"/>
                      <w:szCs w:val="20"/>
                    </w:rPr>
                    <w:t>IoT</w:t>
                  </w:r>
                  <w:proofErr w:type="spellEnd"/>
                  <w:r w:rsidRPr="0090343F">
                    <w:rPr>
                      <w:rFonts w:asciiTheme="majorEastAsia" w:eastAsiaTheme="majorEastAsia" w:hAnsiTheme="majorEastAsia" w:hint="eastAsia"/>
                      <w:color w:val="auto"/>
                      <w:sz w:val="20"/>
                      <w:szCs w:val="20"/>
                    </w:rPr>
                    <w:t>への</w:t>
                  </w:r>
                  <w:r w:rsidRPr="0090343F">
                    <w:rPr>
                      <w:rFonts w:asciiTheme="majorEastAsia" w:eastAsiaTheme="majorEastAsia" w:hAnsiTheme="majorEastAsia" w:hint="eastAsia"/>
                      <w:color w:val="auto"/>
                      <w:szCs w:val="20"/>
                    </w:rPr>
                    <w:t>付加機能</w:t>
                  </w:r>
                  <w:r w:rsidRPr="0090343F">
                    <w:rPr>
                      <w:rFonts w:asciiTheme="majorEastAsia" w:eastAsiaTheme="majorEastAsia" w:hAnsiTheme="majorEastAsia" w:hint="eastAsia"/>
                      <w:color w:val="auto"/>
                      <w:sz w:val="16"/>
                      <w:szCs w:val="16"/>
                    </w:rPr>
                    <w:t>（</w:t>
                  </w:r>
                  <w:r w:rsidRPr="0090343F">
                    <w:rPr>
                      <w:rFonts w:asciiTheme="majorEastAsia" w:eastAsiaTheme="majorEastAsia" w:hAnsiTheme="majorEastAsia" w:hint="eastAsia"/>
                      <w:color w:val="auto"/>
                      <w:sz w:val="16"/>
                      <w:szCs w:val="16"/>
                      <w:u w:val="single"/>
                    </w:rPr>
                    <w:t>１種類以上</w:t>
                  </w:r>
                  <w:r w:rsidRPr="0090343F">
                    <w:rPr>
                      <w:rFonts w:asciiTheme="majorEastAsia" w:eastAsiaTheme="majorEastAsia" w:hAnsiTheme="majorEastAsia" w:hint="eastAsia"/>
                      <w:color w:val="auto"/>
                      <w:sz w:val="16"/>
                      <w:szCs w:val="16"/>
                    </w:rPr>
                    <w:t>選択）</w:t>
                  </w:r>
                </w:p>
                <w:p w:rsidR="009E4286" w:rsidRPr="0090343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　AI　　□　ロボット</w:t>
                  </w:r>
                </w:p>
                <w:p w:rsidR="009E4286" w:rsidRPr="0090343F" w:rsidRDefault="009E4286" w:rsidP="009E4286">
                  <w:pPr>
                    <w:spacing w:line="240" w:lineRule="exact"/>
                    <w:rPr>
                      <w:rFonts w:ascii="ＭＳ ゴシック" w:eastAsia="ＭＳ ゴシック" w:hAnsi="ＭＳ ゴシック"/>
                      <w:color w:val="auto"/>
                      <w:sz w:val="16"/>
                      <w:szCs w:val="16"/>
                    </w:rPr>
                  </w:pPr>
                  <w:r w:rsidRPr="0090343F">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90343F"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90343F">
                    <w:rPr>
                      <w:rFonts w:asciiTheme="majorEastAsia" w:eastAsiaTheme="majorEastAsia" w:hAnsiTheme="majorEastAsia" w:hint="eastAsia"/>
                      <w:color w:val="auto"/>
                      <w:sz w:val="20"/>
                      <w:szCs w:val="20"/>
                    </w:rPr>
                    <w:t>雇用・賃金拡充への取組み</w:t>
                  </w:r>
                  <w:r w:rsidRPr="0090343F">
                    <w:rPr>
                      <w:rFonts w:asciiTheme="majorEastAsia" w:eastAsiaTheme="majorEastAsia" w:hAnsiTheme="majorEastAsia" w:hint="eastAsia"/>
                      <w:color w:val="auto"/>
                      <w:sz w:val="16"/>
                      <w:szCs w:val="16"/>
                    </w:rPr>
                    <w:t>（</w:t>
                  </w:r>
                  <w:r w:rsidRPr="0090343F">
                    <w:rPr>
                      <w:rFonts w:asciiTheme="majorEastAsia" w:eastAsiaTheme="majorEastAsia" w:hAnsiTheme="majorEastAsia" w:hint="eastAsia"/>
                      <w:color w:val="auto"/>
                      <w:sz w:val="16"/>
                      <w:szCs w:val="16"/>
                      <w:u w:val="single"/>
                    </w:rPr>
                    <w:t>該当する場合</w:t>
                  </w:r>
                  <w:r w:rsidRPr="0090343F">
                    <w:rPr>
                      <w:rFonts w:asciiTheme="majorEastAsia" w:eastAsiaTheme="majorEastAsia" w:hAnsiTheme="majorEastAsia" w:hint="eastAsia"/>
                      <w:color w:val="auto"/>
                      <w:sz w:val="16"/>
                      <w:szCs w:val="16"/>
                    </w:rPr>
                    <w:t>に選択）</w:t>
                  </w:r>
                </w:p>
                <w:p w:rsidR="009E4286" w:rsidRPr="0090343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　雇用増（維持）・５％賃上げをする</w:t>
                  </w:r>
                </w:p>
                <w:p w:rsidR="009E4286" w:rsidRPr="0090343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90343F">
                    <w:rPr>
                      <w:rFonts w:ascii="ＭＳ Ｐゴシック" w:eastAsia="ＭＳ Ｐゴシック" w:hAnsi="ＭＳ Ｐゴシック" w:hint="eastAsia"/>
                      <w:color w:val="auto"/>
                      <w:sz w:val="20"/>
                      <w:szCs w:val="20"/>
                    </w:rPr>
                    <w:t>□　１０％賃上げをする</w:t>
                  </w:r>
                </w:p>
                <w:p w:rsidR="009E4286" w:rsidRPr="0090343F"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90343F">
                    <w:rPr>
                      <w:rFonts w:asciiTheme="majorEastAsia" w:eastAsiaTheme="majorEastAsia" w:hAnsiTheme="majorEastAsia" w:hint="eastAsia"/>
                      <w:color w:val="auto"/>
                      <w:sz w:val="20"/>
                      <w:szCs w:val="20"/>
                    </w:rPr>
                    <w:t xml:space="preserve">　</w:t>
                  </w:r>
                </w:p>
                <w:p w:rsidR="009E4286" w:rsidRPr="0090343F" w:rsidRDefault="009E4286" w:rsidP="009E4286">
                  <w:pPr>
                    <w:spacing w:line="240" w:lineRule="exact"/>
                    <w:ind w:left="320" w:hangingChars="200" w:hanging="320"/>
                    <w:rPr>
                      <w:color w:val="auto"/>
                      <w:sz w:val="20"/>
                    </w:rPr>
                  </w:pPr>
                  <w:r w:rsidRPr="0090343F">
                    <w:rPr>
                      <w:rFonts w:ascii="ＭＳ ゴシック" w:eastAsia="ＭＳ ゴシック" w:hAnsi="ＭＳ ゴシック" w:hint="eastAsia"/>
                      <w:color w:val="auto"/>
                      <w:sz w:val="16"/>
                      <w:szCs w:val="16"/>
                    </w:rPr>
                    <w:t>（※）該当しない場合は、</w:t>
                  </w:r>
                  <w:r w:rsidRPr="0090343F">
                    <w:rPr>
                      <w:rFonts w:ascii="ＭＳ ゴシック" w:eastAsia="ＭＳ ゴシック" w:hAnsi="ＭＳ ゴシック" w:hint="eastAsia"/>
                      <w:color w:val="auto"/>
                      <w:sz w:val="20"/>
                      <w:szCs w:val="20"/>
                    </w:rPr>
                    <w:t>☑</w:t>
                  </w:r>
                  <w:r w:rsidRPr="0090343F">
                    <w:rPr>
                      <w:rFonts w:ascii="ＭＳ ゴシック" w:eastAsia="ＭＳ ゴシック" w:hAnsi="ＭＳ ゴシック" w:hint="eastAsia"/>
                      <w:color w:val="auto"/>
                      <w:sz w:val="16"/>
                      <w:szCs w:val="16"/>
                    </w:rPr>
                    <w:t>不要です。該当する場合は、【様式３】の提出が必要になります</w:t>
                  </w:r>
                  <w:r w:rsidRPr="0090343F">
                    <w:rPr>
                      <w:rFonts w:asciiTheme="majorEastAsia" w:eastAsiaTheme="majorEastAsia" w:hAnsiTheme="majorEastAsia" w:hint="eastAsia"/>
                      <w:color w:val="auto"/>
                      <w:sz w:val="20"/>
                      <w:szCs w:val="20"/>
                    </w:rPr>
                    <w:t xml:space="preserve">　　</w:t>
                  </w:r>
                </w:p>
              </w:tc>
            </w:tr>
          </w:tbl>
          <w:p w:rsidR="009E4286" w:rsidRPr="0090343F"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90343F" w:rsidRDefault="009E4286" w:rsidP="009E4286">
            <w:pPr>
              <w:rPr>
                <w:rFonts w:ascii="ＭＳ ゴシック" w:eastAsia="ＭＳ ゴシック" w:hAnsi="ＭＳ ゴシック"/>
                <w:color w:val="auto"/>
                <w:sz w:val="22"/>
                <w:szCs w:val="22"/>
              </w:rPr>
            </w:pPr>
            <w:r w:rsidRPr="0090343F">
              <w:rPr>
                <w:rFonts w:ascii="ＭＳ ゴシック" w:eastAsia="ＭＳ ゴシック" w:hAnsi="ＭＳ ゴシック" w:hint="eastAsia"/>
                <w:color w:val="auto"/>
                <w:sz w:val="22"/>
                <w:szCs w:val="22"/>
              </w:rPr>
              <w:t xml:space="preserve">５．事業の具体的な内容　</w:t>
            </w:r>
            <w:r w:rsidRPr="0090343F">
              <w:rPr>
                <w:rFonts w:ascii="ＭＳ ゴシック" w:eastAsia="ＭＳ ゴシック" w:hAnsi="ＭＳ ゴシック" w:hint="eastAsia"/>
                <w:color w:val="auto"/>
                <w:sz w:val="16"/>
                <w:szCs w:val="16"/>
              </w:rPr>
              <w:t>（※）主にこの内容を審査委員会で審査します（</w:t>
            </w:r>
            <w:r w:rsidRPr="0090343F">
              <w:rPr>
                <w:rFonts w:ascii="ＭＳ ゴシック" w:eastAsia="ＭＳ ゴシック" w:hAnsi="ＭＳ ゴシック" w:hint="eastAsia"/>
                <w:bCs/>
                <w:color w:val="auto"/>
                <w:sz w:val="16"/>
                <w:szCs w:val="16"/>
              </w:rPr>
              <w:t>記載の分量で判断するものではありません）。</w:t>
            </w:r>
          </w:p>
          <w:p w:rsidR="009E4286" w:rsidRPr="0090343F" w:rsidRDefault="009E4286" w:rsidP="009E4286">
            <w:pPr>
              <w:rPr>
                <w:rFonts w:ascii="ＭＳ ゴシック" w:eastAsia="ＭＳ ゴシック" w:hAnsi="ＭＳ ゴシック"/>
                <w:color w:val="auto"/>
                <w:sz w:val="22"/>
                <w:szCs w:val="22"/>
                <w:u w:val="double"/>
              </w:rPr>
            </w:pPr>
            <w:r w:rsidRPr="0090343F">
              <w:rPr>
                <w:rFonts w:ascii="ＭＳ ゴシック" w:eastAsia="ＭＳ ゴシック" w:hAnsi="ＭＳ ゴシック" w:hint="eastAsia"/>
                <w:color w:val="auto"/>
                <w:sz w:val="22"/>
                <w:szCs w:val="22"/>
                <w:u w:val="double"/>
              </w:rPr>
              <w:t>その１：革新的な</w:t>
            </w:r>
            <w:r w:rsidR="009443E0" w:rsidRPr="0090343F">
              <w:rPr>
                <w:rFonts w:ascii="ＭＳ ゴシック" w:eastAsia="ＭＳ ゴシック" w:hAnsi="ＭＳ ゴシック" w:hint="eastAsia"/>
                <w:color w:val="auto"/>
                <w:sz w:val="22"/>
                <w:szCs w:val="22"/>
                <w:u w:val="double"/>
              </w:rPr>
              <w:t>試作品開発・生産</w:t>
            </w:r>
            <w:r w:rsidRPr="0090343F">
              <w:rPr>
                <w:rFonts w:ascii="ＭＳ ゴシック" w:eastAsia="ＭＳ ゴシック" w:hAnsi="ＭＳ ゴシック" w:hint="eastAsia"/>
                <w:color w:val="auto"/>
                <w:sz w:val="22"/>
                <w:szCs w:val="22"/>
                <w:u w:val="double"/>
              </w:rPr>
              <w:t>プロセスの改善の具体的な取組内容</w:t>
            </w:r>
          </w:p>
          <w:p w:rsidR="009E4286" w:rsidRPr="0090343F" w:rsidRDefault="009E4286" w:rsidP="009E4286">
            <w:pPr>
              <w:spacing w:line="200" w:lineRule="exact"/>
              <w:rPr>
                <w:rFonts w:ascii="ＭＳ ゴシック" w:eastAsia="ＭＳ ゴシック" w:hAnsi="ＭＳ ゴシック"/>
                <w:bCs/>
                <w:color w:val="auto"/>
                <w:sz w:val="22"/>
              </w:rPr>
            </w:pPr>
            <w:r w:rsidRPr="0090343F">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90343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90343F" w:rsidRDefault="009E4286" w:rsidP="009E4286">
            <w:pPr>
              <w:spacing w:line="240" w:lineRule="exact"/>
              <w:rPr>
                <w:rFonts w:ascii="ＭＳ ゴシック" w:eastAsia="ＭＳ ゴシック" w:hAnsi="ＭＳ ゴシック"/>
                <w:bCs/>
                <w:color w:val="auto"/>
                <w:sz w:val="22"/>
              </w:rPr>
            </w:pPr>
          </w:p>
          <w:p w:rsidR="009E4286" w:rsidRPr="0090343F" w:rsidRDefault="009E4286" w:rsidP="009E4286">
            <w:pPr>
              <w:spacing w:line="240" w:lineRule="exact"/>
              <w:rPr>
                <w:rFonts w:ascii="ＭＳ ゴシック" w:eastAsia="ＭＳ ゴシック" w:hAnsi="ＭＳ ゴシック"/>
                <w:bCs/>
                <w:color w:val="auto"/>
                <w:sz w:val="22"/>
              </w:rPr>
            </w:pPr>
          </w:p>
          <w:p w:rsidR="009E4286" w:rsidRPr="0090343F" w:rsidRDefault="009E4286" w:rsidP="009E4286">
            <w:pPr>
              <w:rPr>
                <w:rFonts w:ascii="ＭＳ ゴシック" w:eastAsia="ＭＳ ゴシック" w:hAnsi="ＭＳ ゴシック"/>
                <w:bCs/>
                <w:color w:val="auto"/>
                <w:sz w:val="22"/>
              </w:rPr>
            </w:pPr>
            <w:r w:rsidRPr="0090343F">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90343F" w:rsidRDefault="009E4286" w:rsidP="009E4286">
            <w:pPr>
              <w:spacing w:line="200" w:lineRule="exact"/>
              <w:rPr>
                <w:rFonts w:ascii="ＭＳ ゴシック" w:eastAsia="ＭＳ ゴシック" w:hAnsi="ＭＳ ゴシック"/>
                <w:bCs/>
                <w:color w:val="auto"/>
                <w:sz w:val="16"/>
                <w:szCs w:val="16"/>
              </w:rPr>
            </w:pPr>
            <w:r w:rsidRPr="0090343F">
              <w:rPr>
                <w:rFonts w:ascii="ＭＳ ゴシック" w:eastAsia="ＭＳ ゴシック" w:hAnsi="ＭＳ ゴシック" w:hint="eastAsia"/>
                <w:bCs/>
                <w:color w:val="auto"/>
                <w:sz w:val="16"/>
                <w:szCs w:val="16"/>
              </w:rPr>
              <w:t>（※）公募要領</w:t>
            </w:r>
            <w:r w:rsidR="0063163E" w:rsidRPr="0090343F">
              <w:rPr>
                <w:rFonts w:ascii="ＭＳ ゴシック" w:eastAsia="ＭＳ ゴシック" w:hAnsi="ＭＳ ゴシック" w:hint="eastAsia"/>
                <w:bCs/>
                <w:color w:val="auto"/>
                <w:sz w:val="16"/>
                <w:szCs w:val="16"/>
              </w:rPr>
              <w:t>１９</w:t>
            </w:r>
            <w:r w:rsidRPr="0090343F">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90343F" w:rsidRDefault="009E4286" w:rsidP="009E4286">
            <w:pPr>
              <w:rPr>
                <w:rFonts w:ascii="ＭＳ ゴシック" w:eastAsia="ＭＳ ゴシック" w:hAnsi="ＭＳ ゴシック"/>
                <w:color w:val="auto"/>
                <w:sz w:val="22"/>
                <w:szCs w:val="22"/>
              </w:rPr>
            </w:pPr>
            <w:r w:rsidRPr="0090343F">
              <w:rPr>
                <w:rFonts w:ascii="ＭＳ ゴシック" w:eastAsia="ＭＳ ゴシック" w:hAnsi="ＭＳ ゴシック" w:hint="eastAsia"/>
                <w:bCs/>
                <w:color w:val="auto"/>
                <w:sz w:val="22"/>
              </w:rPr>
              <w:t>○概　要</w:t>
            </w:r>
          </w:p>
          <w:p w:rsidR="009E4286" w:rsidRPr="0090343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90343F"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7939E3">
                    <w:rPr>
                      <w:rFonts w:ascii="ＭＳ ゴシック" w:eastAsia="ＭＳ ゴシック" w:hAnsi="ＭＳ ゴシック" w:hint="eastAsia"/>
                      <w:bCs/>
                      <w:color w:val="auto"/>
                      <w:spacing w:val="60"/>
                      <w:sz w:val="20"/>
                      <w:szCs w:val="20"/>
                      <w:fitText w:val="880" w:id="1263240448"/>
                    </w:rPr>
                    <w:t>売上</w:t>
                  </w:r>
                  <w:r w:rsidRPr="007939E3">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7939E3" w:rsidRPr="007939E3" w:rsidRDefault="007939E3"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7939E3">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7939E3">
                    <w:rPr>
                      <w:rFonts w:ascii="ＭＳ ゴシック" w:eastAsia="ＭＳ ゴシック" w:hAnsi="ＭＳ ゴシック" w:hint="eastAsia"/>
                      <w:bCs/>
                      <w:color w:val="auto"/>
                      <w:spacing w:val="15"/>
                      <w:sz w:val="20"/>
                      <w:szCs w:val="20"/>
                    </w:rPr>
                    <w:t>③営業外費</w:t>
                  </w:r>
                  <w:r w:rsidRPr="007939E3">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7939E3">
                    <w:rPr>
                      <w:rFonts w:ascii="ＭＳ ゴシック" w:eastAsia="ＭＳ ゴシック" w:hAnsi="ＭＳ ゴシック" w:hint="eastAsia"/>
                      <w:color w:val="auto"/>
                      <w:w w:val="95"/>
                      <w:sz w:val="20"/>
                      <w:szCs w:val="20"/>
                      <w:fitText w:val="1320" w:id="1263240449"/>
                    </w:rPr>
                    <w:t>伸び率（％）</w:t>
                  </w:r>
                  <w:r w:rsidRPr="007939E3">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7939E3">
                    <w:rPr>
                      <w:rFonts w:ascii="ＭＳ ゴシック" w:eastAsia="ＭＳ ゴシック" w:hAnsi="ＭＳ ゴシック" w:hint="eastAsia"/>
                      <w:bCs/>
                      <w:color w:val="auto"/>
                      <w:spacing w:val="60"/>
                      <w:sz w:val="20"/>
                      <w:szCs w:val="20"/>
                      <w:fitText w:val="880" w:id="1263240450"/>
                    </w:rPr>
                    <w:t>人件</w:t>
                  </w:r>
                  <w:r w:rsidRPr="007939E3">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7939E3">
                    <w:rPr>
                      <w:rFonts w:ascii="ＭＳ ゴシック" w:eastAsia="ＭＳ ゴシック" w:hAnsi="ＭＳ ゴシック" w:hint="eastAsia"/>
                      <w:bCs/>
                      <w:color w:val="auto"/>
                      <w:spacing w:val="15"/>
                      <w:sz w:val="20"/>
                      <w:szCs w:val="20"/>
                    </w:rPr>
                    <w:t>⑤減価償却</w:t>
                  </w:r>
                  <w:r w:rsidRPr="007939E3">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7939E3">
                    <w:rPr>
                      <w:rFonts w:ascii="ＭＳ ゴシック" w:eastAsia="ＭＳ ゴシック" w:hAnsi="ＭＳ ゴシック" w:hint="eastAsia"/>
                      <w:bCs/>
                      <w:color w:val="auto"/>
                      <w:w w:val="68"/>
                      <w:sz w:val="20"/>
                      <w:szCs w:val="20"/>
                    </w:rPr>
                    <w:t>付加価値額</w:t>
                  </w:r>
                  <w:r w:rsidRPr="007939E3">
                    <w:rPr>
                      <w:rFonts w:ascii="ＭＳ ゴシック" w:eastAsia="ＭＳ ゴシック" w:hAnsi="ＭＳ ゴシック"/>
                      <w:bCs/>
                      <w:color w:val="auto"/>
                      <w:w w:val="68"/>
                      <w:sz w:val="20"/>
                      <w:szCs w:val="20"/>
                    </w:rPr>
                    <w:t>(②+④+⑤</w:t>
                  </w:r>
                  <w:r w:rsidRPr="007939E3">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7939E3">
                    <w:rPr>
                      <w:rFonts w:ascii="ＭＳ ゴシック" w:eastAsia="ＭＳ ゴシック" w:hAnsi="ＭＳ ゴシック" w:hint="eastAsia"/>
                      <w:color w:val="auto"/>
                      <w:w w:val="95"/>
                      <w:sz w:val="20"/>
                      <w:szCs w:val="20"/>
                      <w:fitText w:val="1320" w:id="1263240451"/>
                    </w:rPr>
                    <w:t>伸び率（％）</w:t>
                  </w:r>
                  <w:r w:rsidRPr="007939E3">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7939E3"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7939E3">
                    <w:rPr>
                      <w:rFonts w:ascii="ＭＳ ゴシック" w:eastAsia="ＭＳ ゴシック" w:hAnsi="ＭＳ ゴシック" w:hint="eastAsia"/>
                      <w:color w:val="auto"/>
                      <w:spacing w:val="15"/>
                      <w:w w:val="98"/>
                      <w:sz w:val="20"/>
                      <w:szCs w:val="20"/>
                    </w:rPr>
                    <w:t>⑥設備投資額</w:t>
                  </w:r>
                  <w:r w:rsidRPr="007939E3">
                    <w:rPr>
                      <w:rFonts w:ascii="ＭＳ ゴシック" w:eastAsia="ＭＳ ゴシック" w:hAnsi="ＭＳ ゴシック" w:hint="eastAsia"/>
                      <w:color w:val="auto"/>
                      <w:spacing w:val="15"/>
                      <w:w w:val="98"/>
                      <w:sz w:val="20"/>
                      <w:szCs w:val="20"/>
                      <w:vertAlign w:val="superscript"/>
                    </w:rPr>
                    <w:t>※</w:t>
                  </w:r>
                  <w:r w:rsidRPr="007939E3">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7939E3">
              <w:rPr>
                <w:rFonts w:ascii="ＭＳ ゴシック" w:eastAsia="ＭＳ ゴシック" w:hAnsi="ＭＳ ゴシック" w:hint="eastAsia"/>
                <w:color w:val="auto"/>
                <w:w w:val="74"/>
                <w:sz w:val="20"/>
                <w:szCs w:val="20"/>
                <w:fitText w:val="2200" w:id="1263240452"/>
              </w:rPr>
              <w:t>事業主体（関係省庁・独法等</w:t>
            </w:r>
            <w:r w:rsidRPr="007939E3">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7939E3">
              <w:rPr>
                <w:rFonts w:ascii="ＭＳ Ｐゴシック" w:eastAsia="ＭＳ Ｐゴシック" w:hAnsi="ＭＳ Ｐゴシック" w:cs="Century" w:hint="eastAsia"/>
                <w:color w:val="auto"/>
                <w:w w:val="85"/>
                <w:sz w:val="16"/>
                <w:szCs w:val="16"/>
                <w:fitText w:val="1888" w:id="1263240453"/>
              </w:rPr>
              <w:t>（Ｂ）補助対象経費×２／３以</w:t>
            </w:r>
            <w:r w:rsidRPr="007939E3">
              <w:rPr>
                <w:rFonts w:ascii="ＭＳ Ｐゴシック" w:eastAsia="ＭＳ Ｐゴシック" w:hAnsi="ＭＳ Ｐゴシック" w:cs="Century" w:hint="eastAsia"/>
                <w:color w:val="auto"/>
                <w:spacing w:val="-52"/>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7939E3">
              <w:rPr>
                <w:rFonts w:ascii="ＭＳ Ｐゴシック" w:eastAsia="ＭＳ Ｐゴシック" w:hAnsi="ＭＳ Ｐゴシック" w:cs="Century" w:hint="eastAsia"/>
                <w:color w:val="auto"/>
                <w:w w:val="82"/>
                <w:sz w:val="16"/>
                <w:szCs w:val="16"/>
              </w:rPr>
              <w:t>機械装置費（単価５０万円以上</w:t>
            </w:r>
            <w:r w:rsidRPr="007939E3">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7939E3">
              <w:rPr>
                <w:rFonts w:ascii="ＭＳ Ｐゴシック" w:eastAsia="ＭＳ Ｐゴシック" w:hAnsi="ＭＳ Ｐゴシック" w:cs="Century" w:hint="eastAsia"/>
                <w:color w:val="auto"/>
                <w:w w:val="82"/>
                <w:sz w:val="16"/>
                <w:szCs w:val="16"/>
              </w:rPr>
              <w:t>機械装置費（単価５０万円未満</w:t>
            </w:r>
            <w:r w:rsidRPr="007939E3">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7939E3">
                    <w:rPr>
                      <w:rFonts w:ascii="ＭＳ Ｐゴシック" w:eastAsia="ＭＳ Ｐゴシック" w:hAnsi="ＭＳ Ｐゴシック" w:cs="ＭＳ Ｐゴシック" w:hint="eastAsia"/>
                      <w:color w:val="auto"/>
                      <w:w w:val="69"/>
                    </w:rPr>
                    <w:t>事業に要する経費</w:t>
                  </w:r>
                  <w:r w:rsidRPr="007939E3">
                    <w:rPr>
                      <w:rFonts w:ascii="ＭＳ Ｐゴシック" w:eastAsia="ＭＳ Ｐゴシック" w:hAnsi="ＭＳ Ｐゴシック" w:cs="ＭＳ Ｐゴシック"/>
                      <w:color w:val="auto"/>
                      <w:w w:val="69"/>
                    </w:rPr>
                    <w:t>(円</w:t>
                  </w:r>
                  <w:r w:rsidRPr="007939E3">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7939E3">
                  <w:pPr>
                    <w:widowControl/>
                    <w:overflowPunct/>
                    <w:adjustRightInd/>
                    <w:spacing w:line="240" w:lineRule="exact"/>
                    <w:ind w:right="2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7939E3">
                  <w:pPr>
                    <w:widowControl/>
                    <w:overflowPunct/>
                    <w:adjustRightInd/>
                    <w:spacing w:line="240" w:lineRule="exact"/>
                    <w:ind w:right="2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7939E3">
                    <w:rPr>
                      <w:rFonts w:ascii="ＭＳ Ｐゴシック" w:eastAsia="ＭＳ Ｐゴシック" w:hAnsi="ＭＳ Ｐゴシック" w:cs="ＭＳ Ｐゴシック" w:hint="eastAsia"/>
                      <w:color w:val="auto"/>
                      <w:w w:val="77"/>
                    </w:rPr>
                    <w:t>事業に要する経費</w:t>
                  </w:r>
                  <w:r w:rsidRPr="007939E3">
                    <w:rPr>
                      <w:rFonts w:ascii="ＭＳ Ｐゴシック" w:eastAsia="ＭＳ Ｐゴシック" w:hAnsi="ＭＳ Ｐゴシック" w:cs="ＭＳ Ｐゴシック"/>
                      <w:color w:val="auto"/>
                      <w:w w:val="77"/>
                    </w:rPr>
                    <w:t>(円</w:t>
                  </w:r>
                  <w:r w:rsidRPr="007939E3">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90343F"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604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90343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90343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0343F">
              <w:rPr>
                <w:rFonts w:ascii="ＭＳ ゴシック" w:eastAsia="ＭＳ ゴシック" w:hAnsi="ＭＳ ゴシック" w:hint="eastAsia"/>
                <w:color w:val="auto"/>
                <w:sz w:val="22"/>
                <w:szCs w:val="22"/>
                <w:bdr w:val="single" w:sz="4" w:space="0" w:color="auto"/>
              </w:rPr>
              <w:t>３．経営革新計画について</w:t>
            </w:r>
            <w:r w:rsidRPr="0090343F">
              <w:rPr>
                <w:rFonts w:ascii="ＭＳ ゴシック" w:eastAsia="ＭＳ ゴシック" w:hAnsi="ＭＳ ゴシック"/>
                <w:color w:val="auto"/>
                <w:sz w:val="22"/>
                <w:szCs w:val="22"/>
                <w:bdr w:val="single" w:sz="4" w:space="0" w:color="auto"/>
              </w:rPr>
              <w:t xml:space="preserve"> </w:t>
            </w:r>
          </w:p>
          <w:p w:rsidR="009E4286" w:rsidRPr="0090343F"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90343F">
              <w:rPr>
                <w:rFonts w:ascii="ＭＳ ゴシック" w:eastAsia="ＭＳ ゴシック" w:hAnsi="ＭＳ ゴシック" w:hint="eastAsia"/>
                <w:color w:val="auto"/>
                <w:sz w:val="22"/>
                <w:szCs w:val="22"/>
              </w:rPr>
              <w:t xml:space="preserve">　自社が応募申請時に有効な期間内の経営革新計画</w:t>
            </w:r>
            <w:r w:rsidRPr="0090343F">
              <w:rPr>
                <w:rFonts w:ascii="ＭＳ ゴシック" w:eastAsia="ＭＳ ゴシック" w:hAnsi="ＭＳ ゴシック" w:hint="eastAsia"/>
                <w:color w:val="auto"/>
                <w:sz w:val="18"/>
                <w:szCs w:val="18"/>
              </w:rPr>
              <w:t>（公募要領</w:t>
            </w:r>
            <w:r w:rsidR="002C6A72" w:rsidRPr="0090343F">
              <w:rPr>
                <w:rFonts w:ascii="ＭＳ ゴシック" w:eastAsia="ＭＳ ゴシック" w:hAnsi="ＭＳ ゴシック" w:hint="eastAsia"/>
                <w:color w:val="auto"/>
                <w:sz w:val="18"/>
                <w:szCs w:val="18"/>
              </w:rPr>
              <w:t>２２、３５</w:t>
            </w:r>
            <w:r w:rsidRPr="0090343F">
              <w:rPr>
                <w:rFonts w:ascii="ＭＳ ゴシック" w:eastAsia="ＭＳ ゴシック" w:hAnsi="ＭＳ ゴシック" w:hint="eastAsia"/>
                <w:color w:val="auto"/>
                <w:sz w:val="18"/>
                <w:szCs w:val="18"/>
              </w:rPr>
              <w:t>ページ参照）</w:t>
            </w:r>
            <w:r w:rsidRPr="0090343F">
              <w:rPr>
                <w:rFonts w:ascii="ＭＳ ゴシック" w:eastAsia="ＭＳ ゴシック" w:hAnsi="ＭＳ ゴシック" w:hint="eastAsia"/>
                <w:color w:val="auto"/>
                <w:sz w:val="22"/>
                <w:szCs w:val="22"/>
              </w:rPr>
              <w:t>の承認を受けている（承認申請中を含む）</w:t>
            </w:r>
            <w:r w:rsidRPr="0090343F">
              <w:rPr>
                <w:rFonts w:ascii="ＭＳ ゴシック" w:eastAsia="ＭＳ ゴシック" w:hAnsi="ＭＳ ゴシック"/>
                <w:color w:val="auto"/>
                <w:sz w:val="22"/>
                <w:szCs w:val="22"/>
              </w:rPr>
              <w:t>場合は下記に</w:t>
            </w:r>
            <w:r w:rsidRPr="0090343F">
              <w:rPr>
                <w:rFonts w:ascii="ＭＳ ゴシック" w:eastAsia="ＭＳ ゴシック" w:hAnsi="ＭＳ ゴシック" w:cs="ＭＳ 明朝"/>
                <w:color w:val="auto"/>
                <w:sz w:val="22"/>
                <w:szCs w:val="22"/>
              </w:rPr>
              <w:t>☑</w:t>
            </w:r>
            <w:r w:rsidRPr="0090343F">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90343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90343F">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90343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90343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0343F">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90343F"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90343F">
              <w:rPr>
                <w:rFonts w:ascii="ＭＳ ゴシック" w:eastAsia="ＭＳ ゴシック" w:hAnsi="ＭＳ ゴシック" w:hint="eastAsia"/>
                <w:color w:val="auto"/>
                <w:sz w:val="22"/>
                <w:szCs w:val="22"/>
              </w:rPr>
              <w:t xml:space="preserve">　自社が応募申請時に有効な期間内の経営力向上計画</w:t>
            </w:r>
            <w:r w:rsidRPr="0090343F">
              <w:rPr>
                <w:rFonts w:ascii="ＭＳ ゴシック" w:eastAsia="ＭＳ ゴシック" w:hAnsi="ＭＳ ゴシック" w:hint="eastAsia"/>
                <w:color w:val="auto"/>
                <w:sz w:val="18"/>
                <w:szCs w:val="18"/>
              </w:rPr>
              <w:t>（公募要領</w:t>
            </w:r>
            <w:r w:rsidR="002C6A72" w:rsidRPr="0090343F">
              <w:rPr>
                <w:rFonts w:ascii="ＭＳ ゴシック" w:eastAsia="ＭＳ ゴシック" w:hAnsi="ＭＳ ゴシック" w:hint="eastAsia"/>
                <w:color w:val="auto"/>
                <w:sz w:val="18"/>
                <w:szCs w:val="18"/>
              </w:rPr>
              <w:t>２２、３５ページ</w:t>
            </w:r>
            <w:r w:rsidRPr="0090343F">
              <w:rPr>
                <w:rFonts w:ascii="ＭＳ ゴシック" w:eastAsia="ＭＳ ゴシック" w:hAnsi="ＭＳ ゴシック" w:hint="eastAsia"/>
                <w:color w:val="auto"/>
                <w:sz w:val="18"/>
                <w:szCs w:val="18"/>
              </w:rPr>
              <w:t>参照）</w:t>
            </w:r>
            <w:r w:rsidRPr="0090343F">
              <w:rPr>
                <w:rFonts w:ascii="ＭＳ ゴシック" w:eastAsia="ＭＳ ゴシック" w:hAnsi="ＭＳ ゴシック" w:hint="eastAsia"/>
                <w:color w:val="auto"/>
                <w:sz w:val="22"/>
                <w:szCs w:val="22"/>
              </w:rPr>
              <w:t>の認定を受けている（認定申請中を含む）</w:t>
            </w:r>
            <w:r w:rsidRPr="0090343F">
              <w:rPr>
                <w:rFonts w:ascii="ＭＳ ゴシック" w:eastAsia="ＭＳ ゴシック" w:hAnsi="ＭＳ ゴシック"/>
                <w:color w:val="auto"/>
                <w:sz w:val="22"/>
                <w:szCs w:val="22"/>
              </w:rPr>
              <w:t>場合は下記に</w:t>
            </w:r>
            <w:r w:rsidRPr="0090343F">
              <w:rPr>
                <w:rFonts w:ascii="ＭＳ ゴシック" w:eastAsia="ＭＳ ゴシック" w:hAnsi="ＭＳ ゴシック" w:cs="ＭＳ 明朝"/>
                <w:color w:val="auto"/>
                <w:sz w:val="22"/>
                <w:szCs w:val="22"/>
              </w:rPr>
              <w:t>☑</w:t>
            </w:r>
            <w:r w:rsidRPr="0090343F">
              <w:rPr>
                <w:rFonts w:ascii="ＭＳ ゴシック" w:eastAsia="ＭＳ ゴシック" w:hAnsi="ＭＳ ゴシック" w:hint="eastAsia"/>
                <w:color w:val="auto"/>
                <w:sz w:val="22"/>
                <w:szCs w:val="22"/>
              </w:rPr>
              <w:t>を付し、認定書及び計画書の写し（認定申請中の場合は認定申請書の写し）</w:t>
            </w:r>
            <w:r w:rsidRPr="0090343F">
              <w:rPr>
                <w:rFonts w:ascii="ＭＳ ゴシック" w:eastAsia="ＭＳ ゴシック" w:hAnsi="ＭＳ ゴシック"/>
                <w:color w:val="auto"/>
                <w:sz w:val="22"/>
                <w:szCs w:val="22"/>
              </w:rPr>
              <w:t>を</w:t>
            </w:r>
            <w:r w:rsidRPr="0090343F">
              <w:rPr>
                <w:rFonts w:ascii="ＭＳ ゴシック" w:eastAsia="ＭＳ ゴシック" w:hAnsi="ＭＳ ゴシック" w:hint="eastAsia"/>
                <w:color w:val="auto"/>
                <w:sz w:val="22"/>
                <w:szCs w:val="22"/>
              </w:rPr>
              <w:t>添付書類として必要部数</w:t>
            </w:r>
            <w:r w:rsidRPr="0090343F">
              <w:rPr>
                <w:rFonts w:ascii="ＭＳ ゴシック" w:eastAsia="ＭＳ ゴシック" w:hAnsi="ＭＳ ゴシック"/>
                <w:color w:val="auto"/>
                <w:sz w:val="22"/>
                <w:szCs w:val="22"/>
              </w:rPr>
              <w:t>提出してください。</w:t>
            </w:r>
          </w:p>
          <w:p w:rsidR="009E4286" w:rsidRPr="0090343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90343F">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90343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90343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90343F">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90343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90343F">
              <w:rPr>
                <w:rFonts w:ascii="ＭＳ ゴシック" w:eastAsia="ＭＳ ゴシック" w:hAnsi="ＭＳ ゴシック" w:hint="eastAsia"/>
                <w:color w:val="auto"/>
                <w:sz w:val="22"/>
                <w:szCs w:val="22"/>
              </w:rPr>
              <w:t>自社が小規模企業者</w:t>
            </w:r>
            <w:r w:rsidRPr="0090343F">
              <w:rPr>
                <w:rFonts w:ascii="ＭＳ ゴシック" w:eastAsia="ＭＳ ゴシック" w:hAnsi="ＭＳ ゴシック" w:hint="eastAsia"/>
                <w:color w:val="auto"/>
                <w:sz w:val="18"/>
                <w:szCs w:val="18"/>
              </w:rPr>
              <w:t>（公募要領</w:t>
            </w:r>
            <w:r w:rsidR="0063163E" w:rsidRPr="0090343F">
              <w:rPr>
                <w:rFonts w:ascii="ＭＳ ゴシック" w:eastAsia="ＭＳ ゴシック" w:hAnsi="ＭＳ ゴシック" w:hint="eastAsia"/>
                <w:color w:val="auto"/>
                <w:sz w:val="18"/>
                <w:szCs w:val="18"/>
              </w:rPr>
              <w:t>４４</w:t>
            </w:r>
            <w:r w:rsidRPr="0090343F">
              <w:rPr>
                <w:rFonts w:ascii="ＭＳ ゴシック" w:eastAsia="ＭＳ ゴシック" w:hAnsi="ＭＳ ゴシック" w:hint="eastAsia"/>
                <w:color w:val="auto"/>
                <w:sz w:val="18"/>
                <w:szCs w:val="18"/>
              </w:rPr>
              <w:t>ページ参照）</w:t>
            </w:r>
            <w:r w:rsidRPr="0090343F">
              <w:rPr>
                <w:rFonts w:ascii="ＭＳ ゴシック" w:eastAsia="ＭＳ ゴシック" w:hAnsi="ＭＳ ゴシック" w:hint="eastAsia"/>
                <w:color w:val="auto"/>
                <w:sz w:val="22"/>
                <w:szCs w:val="22"/>
              </w:rPr>
              <w:t>である場合は下記に</w:t>
            </w:r>
            <w:r w:rsidRPr="0090343F">
              <w:rPr>
                <w:rFonts w:ascii="ＭＳ ゴシック" w:eastAsia="ＭＳ ゴシック" w:hAnsi="ＭＳ ゴシック"/>
                <w:color w:val="auto"/>
                <w:sz w:val="22"/>
                <w:szCs w:val="22"/>
              </w:rPr>
              <w:t>☑</w:t>
            </w:r>
            <w:r w:rsidRPr="0090343F">
              <w:rPr>
                <w:rFonts w:ascii="ＭＳ ゴシック" w:eastAsia="ＭＳ ゴシック" w:hAnsi="ＭＳ ゴシック" w:hint="eastAsia"/>
                <w:color w:val="auto"/>
                <w:sz w:val="22"/>
                <w:szCs w:val="22"/>
              </w:rPr>
              <w:t>を付してください。</w:t>
            </w:r>
          </w:p>
          <w:p w:rsidR="009E4286" w:rsidRPr="0090343F"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90343F">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10"/>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7939E3" w:rsidRPr="007939E3">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90343F">
        <w:pPr>
          <w:pStyle w:val="a6"/>
          <w:jc w:val="center"/>
        </w:pPr>
        <w:r>
          <w:fldChar w:fldCharType="begin"/>
        </w:r>
        <w:r>
          <w:instrText xml:space="preserve"> PAGE   \* MERGEFORMAT </w:instrText>
        </w:r>
        <w:r>
          <w:fldChar w:fldCharType="separate"/>
        </w:r>
        <w:r w:rsidR="007939E3" w:rsidRPr="007939E3">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39E3"/>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343F"/>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3E4C-2292-4BE5-8849-6E9B1634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5332</Words>
  <Characters>1212</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2016-11-14T00:49:00Z</dcterms:created>
  <dcterms:modified xsi:type="dcterms:W3CDTF">2016-11-23T23:35:00Z</dcterms:modified>
</cp:coreProperties>
</file>